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Who: Starlink Installation Pros. </w:t>
      </w:r>
    </w:p>
    <w:p w:rsidR="00000000" w:rsidDel="00000000" w:rsidP="00000000" w:rsidRDefault="00000000" w:rsidRPr="00000000" w14:paraId="00000002">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About Starlink Installation Pros: At Starlink Installation Pros, we specialize in installing Starlink satellite systems in homes, businesses, and mobile settings. Our team ensures rapid, nationwide installations with competitive pricing. We’re committed to providing comprehensive support to our customers, enhancing their internet connectivity with the advanced technology of Starlink.</w:t>
      </w:r>
    </w:p>
    <w:p w:rsidR="00000000" w:rsidDel="00000000" w:rsidP="00000000" w:rsidRDefault="00000000" w:rsidRPr="00000000" w14:paraId="00000004">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Fast Satellite Internet - (200 - 400 Mbps)  </w:t>
      </w:r>
    </w:p>
    <w:p w:rsidR="00000000" w:rsidDel="00000000" w:rsidP="00000000" w:rsidRDefault="00000000" w:rsidRPr="00000000" w14:paraId="00000006">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When: As Soon As Today </w:t>
      </w:r>
    </w:p>
    <w:p w:rsidR="00000000" w:rsidDel="00000000" w:rsidP="00000000" w:rsidRDefault="00000000" w:rsidRPr="00000000" w14:paraId="00000008">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Where: Your Residence, Business, Ranch, RV, Property </w:t>
      </w:r>
    </w:p>
    <w:p w:rsidR="00000000" w:rsidDel="00000000" w:rsidP="00000000" w:rsidRDefault="00000000" w:rsidRPr="00000000" w14:paraId="0000000A">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B">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Why: Solves Problem; Communication, Entertainment, Commerce</w:t>
      </w:r>
    </w:p>
    <w:p w:rsidR="00000000" w:rsidDel="00000000" w:rsidP="00000000" w:rsidRDefault="00000000" w:rsidRPr="00000000" w14:paraId="0000000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 Starlink Installation Pros. Insured, Experience, Professional Starlink Installers</w:t>
      </w:r>
    </w:p>
    <w:p w:rsidR="00000000" w:rsidDel="00000000" w:rsidP="00000000" w:rsidRDefault="00000000" w:rsidRPr="00000000" w14:paraId="0000000E">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Page 2 </w:t>
      </w:r>
    </w:p>
    <w:p w:rsidR="00000000" w:rsidDel="00000000" w:rsidP="00000000" w:rsidRDefault="00000000" w:rsidRPr="00000000" w14:paraId="00000010">
      <w:pP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1">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Pricing</w:t>
      </w:r>
      <w:r w:rsidDel="00000000" w:rsidR="00000000" w:rsidRPr="00000000">
        <w:rPr>
          <w:rFonts w:ascii="Helvetica Neue" w:cs="Helvetica Neue" w:eastAsia="Helvetica Neue" w:hAnsi="Helvetica Neue"/>
          <w:sz w:val="24"/>
          <w:szCs w:val="24"/>
          <w:rtl w:val="0"/>
        </w:rPr>
        <w:br w:type="textWrapping"/>
      </w:r>
    </w:p>
    <w:p w:rsidR="00000000" w:rsidDel="00000000" w:rsidP="00000000" w:rsidRDefault="00000000" w:rsidRPr="00000000" w14:paraId="00000012">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Standard Installation With Unit</w:t>
        <w:br w:type="textWrapping"/>
        <w:t xml:space="preserve">Standard Residential Package    $1,999 - </w:t>
      </w:r>
    </w:p>
    <w:p w:rsidR="00000000" w:rsidDel="00000000" w:rsidP="00000000" w:rsidRDefault="00000000" w:rsidRPr="00000000" w14:paraId="00000013">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Starlink Residential Unit</w:t>
      </w:r>
    </w:p>
    <w:p w:rsidR="00000000" w:rsidDel="00000000" w:rsidP="00000000" w:rsidRDefault="00000000" w:rsidRPr="00000000" w14:paraId="00000014">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Installation Kit (Mount w/ Pipe Adapter, Cable, Router Mount, Gromets) </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Standard Installation (Obstructions Test, Mounting, Alignment, Running Cable, Activation)</w:t>
      </w:r>
    </w:p>
    <w:p w:rsidR="00000000" w:rsidDel="00000000" w:rsidP="00000000" w:rsidRDefault="00000000" w:rsidRPr="00000000" w14:paraId="00000016">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5-Year Warranty for both Hardware and Software</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Add Ons</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Pack Mesh with installation $2899</w:t>
      </w:r>
    </w:p>
    <w:p w:rsidR="00000000" w:rsidDel="00000000" w:rsidP="00000000" w:rsidRDefault="00000000" w:rsidRPr="00000000" w14:paraId="0000001A">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(Recommended for Houses over 2,500 sf per floor)</w:t>
      </w:r>
    </w:p>
    <w:p w:rsidR="00000000" w:rsidDel="00000000" w:rsidP="00000000" w:rsidRDefault="00000000" w:rsidRPr="00000000" w14:paraId="0000001B">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Manufacturer: TP Link Pro</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sz w:val="24"/>
          <w:szCs w:val="24"/>
        </w:rPr>
      </w:pPr>
      <w:r w:rsidDel="00000000" w:rsidR="00000000" w:rsidRPr="00000000">
        <w:rPr>
          <w:rtl w:val="0"/>
        </w:rPr>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